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D1263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t>АННОТАЦИЯ ОБЩЕОБРАЗОВАТЕЛЬНОЙ ПРОГРАММЫ ДО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Образовательная программа 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дошкольного образования</w:t>
      </w:r>
      <w:r w:rsidRP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МОУ "Никольская школа"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определяет содержание и организацию образовательной деятель</w:t>
      </w:r>
      <w:r w:rsidRP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ности в дошкольных группах.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Программа направлена на создание условий развития ребенка, открывающих возможности его позитивной социализации,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миру, на создание развивающей образовательной среды, которая представляет собой систему условий социали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зации и индивидуализации детей.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Программа включает три основных раздела: целевой, с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одержательный, организационный.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ребѐнка на этапе завершения 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уровня дошкольного образования: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Содержание образовательной деятельности направлено на реализацию задач пяти образовательных областей: социально-коммуникативное, познавательное, речевое, художественно-эстетическое и физическое развитие воспитанников. Конкретное содержание образовательных областей зависит от возрастных и индивидуальных особенностей воспитанников и может реализовываться 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в различных видах деятельности: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Система оценки образовательной деятельности, предусмотренная Программой, включает оценивание качества условий образовательной деятельности, а именно психолого-педагогические условия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предметно-развивающая среда.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наблюдения, включающая педагогическую диагностику, связанную с оценкой эффективности педагогических действий с ц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елью их дальнейшей оптимизации.</w:t>
      </w:r>
    </w:p>
    <w:p w:rsidR="009B2492" w:rsidRP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Так же оценка качества образовательной деятельности по Программе включает: оценку родителями — проведение анкетирование родителей</w:t>
      </w:r>
      <w:r w:rsidRP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 организации деятельности дошкольных групп.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Обязательная часть Программы реализуется в содержании образовательной деятельности в соответствии с направлениями развития ребёнка, представленными в пяти образовательных областях, с учётом образовательной программы дошкольного образования «От рождения до школы» под редакцией Н.Е. Вераксы, Т.С. Комаровой, М.А. Васильевой</w:t>
      </w:r>
      <w:r w:rsidRP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Реализация задач осуществляется в совместной деятельности педагога и детей, в самостоятельной деятельности детей. Организованная образовательная деятельность с детьми проводится в форме образовательных ситуаций. Образовательная деятельность носит интегративный, проблемно-игровой характер, предполагают познавательное общение воспитателя и детей, самостоятельность детей и личностно-о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риентированный подход педагога.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соответствие с требованиями </w:t>
      </w:r>
      <w:proofErr w:type="spellStart"/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СанПиН</w:t>
      </w:r>
      <w:proofErr w:type="spellEnd"/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примерный режим дня скорректирован с учётом климата (тёплого и холодного периода).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Одним из путей повышения качества дошкольного образования является сетевое взаимодей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ствие с социальными партнёрами.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Вариативная часть отражает развитие детей в нравственно-патриотическом направлении и представлена в виде работы профильных кадетских групп.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Организационный раздел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пространственной среды, особенности взаимодействия педагогического коллектива с семьями воспитан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ников.</w:t>
      </w:r>
    </w:p>
    <w:p w:rsidR="009B2492" w:rsidRPr="004C396F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Взаимодействие с родителями (законными представителями) по вопросам образования ребѐнка происходит через непосредственное вовлечение их в образовательную деятельность, посредством создания образовательных проектов совместно с семьѐй на основе выявления потребностей и поддержки образовательных инициатив семьи.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D1263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t>Для достижения целей Программы первостепенное значение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BD1263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t>в дошкольных группах имеют: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• Забота о здоровье, эмоциональном благополучии и своевременном всестор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оннем развитии каждого ребенка;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самостоятельности и творчеству;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• Максимальное использование разнообразных видов деятельности, их интеграция в целях повышения эффективности воспитатель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но-образовательного процесса;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• Творческая организация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креативность</w:t>
      </w:r>
      <w:proofErr w:type="spellEnd"/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) воспитательно-образовательного процесса;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• Вариативность использования образовательного материала, позволяющая развивать творчество с интересами и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наклонностями каждого ребенка;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• Уважительное отношение к р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езультатам детского творчества;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• Единство подходов к воспитанию детей в 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условиях детского сада и семьи;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•Соблюдение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отсутствия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давления предметного обучения.</w:t>
      </w:r>
    </w:p>
    <w:p w:rsidR="009B2492" w:rsidRPr="004C396F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Программа учитывает возрастные и индивидуальные особенности контингента детей,</w:t>
      </w:r>
      <w:r w:rsidRP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воспитывающихся в дошкольных группах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, и обеспечивает их разностороннее развитие по основным направлениям – физическому, социально-коммуникативному, познавательному, речевому, художественно-эстетическому, а так же обеспечивает достижение воспитанниками готовности к школе.</w:t>
      </w:r>
    </w:p>
    <w:p w:rsidR="009B2492" w:rsidRP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D1263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  <w:t>РАБОЧИЕ ПРОГРАММЫ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D126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АННОТАЦИЯ К РАБОЧЕЙ ПРОГРАММЕ МЛАДШЕЙ ГРУППЫ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Рабоча</w:t>
      </w:r>
      <w:r w:rsidRP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я программа по развитию детей 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младшей группы разработана в соответствии содержанием образовательного процесса первой младшей группы основной общеобразовательной программы «От рождения до школы» под редакцией Н.Е. Вераксы, Т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.С. Комаровой, М.А. Васильевой.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социально-личностное, познавательно-речевое и художественно-эстетическое развитие </w:t>
      </w:r>
      <w:r w:rsidRP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детей в возрасте от 1,5 лет до 4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лет с учетом их возрастных и индивидуальных особе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нностей.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Принципы и п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одходы к формированию Программы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ющих и обучающих целей и задач.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Основные принципы пос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троения и реализации Программы: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· научной обоснованнос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ти и практической применимости;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·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тию детей дошкольного возраста;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· интеграции образовательных областей в соответствии с возрастными возможностями и особенностями воспитанников, спецификой и возможно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стями образовательных областей;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· комплексно-тематического построения образовательного процесса;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ификой дошкольного образовании.</w:t>
      </w:r>
    </w:p>
    <w:p w:rsidR="009B2492" w:rsidRPr="004C396F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B2492" w:rsidRPr="004C396F" w:rsidRDefault="009B2492" w:rsidP="00BD126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D126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АННОТАЦИЯ  К РАБОЧЕЙ ПРОГРАММЕ СТАРШЕЙ ГРУППЫ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Рабочая программа по развитию детей старшей группы разработана в соответствии с примерной общеобраз</w:t>
      </w:r>
      <w:r w:rsidRP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овательной программой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«От рождения до школы» под редакцией Н.Е. Вераксы, Т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.С. Комаровой, М.А. Васильевой.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Программа строится на принципе личностно-ориентированного взаимодействия взрослого с детьми старшей группы и обеспечивает физическое, социально-личностное, познавательно-речевое и художественно-эстетическо</w:t>
      </w:r>
      <w:r w:rsidRP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е развитие детей в возрасте от 4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лет до 6 лет с учетом их возрастных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индивидуальных особенностей.</w:t>
      </w:r>
    </w:p>
    <w:p w:rsidR="00BD1263" w:rsidRDefault="00BD1263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ом пребывания в дошкольных группах.</w:t>
      </w:r>
    </w:p>
    <w:p w:rsidR="00BD1263" w:rsidRDefault="00BD1263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 самостоятельной деятельности.</w:t>
      </w:r>
    </w:p>
    <w:p w:rsidR="009B2492" w:rsidRPr="004C396F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 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BD126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АННОТАЦИЯ К РАБОЧЕЙ ПРОГРАММЕ ПОДГОТОВИТЕЛЬНОЙ ГРУППЫ</w:t>
      </w: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Рабочая программа по развитию детей подготовительной группы разработана в соответствии с Программой «От рождения до школы» под редакцией Н.Е. Вераксы, Т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.С. Комаровой, М.А. Васильевой.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Программа строится на принципе личностно-ориентированного взаимодействия взрослого с детьми подготовительной группы и обеспечивает физическое, социально-личностное, познавательно-речевое и художественно-эстетическое развитие детей в возрасте от 6 лет до 7 лет с учетом их возрастных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индивидуальных особенностей.</w:t>
      </w:r>
    </w:p>
    <w:p w:rsidR="00BD1263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Рабочая программа определяет содержание и организацию воспитательно-образовательного процесса детей старшей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</w:t>
      </w:r>
      <w:r w:rsidR="00BD1263">
        <w:rPr>
          <w:rFonts w:ascii="Times New Roman" w:eastAsia="Times New Roman" w:hAnsi="Times New Roman" w:cs="Times New Roman"/>
          <w:color w:val="444444"/>
          <w:sz w:val="24"/>
          <w:szCs w:val="24"/>
        </w:rPr>
        <w:t>ие и укрепление здоровья детей.</w:t>
      </w:r>
    </w:p>
    <w:p w:rsidR="009B2492" w:rsidRPr="004C396F" w:rsidRDefault="009B2492" w:rsidP="00BD12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C396F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Цель рабочей программы:- обеспечение достижения уровня развития ребенка с учетом возрастных и индивидуальных особенностей, развитие физических, интеллектуальных и личностных качеств у детей старшего дошкольного возраста.</w:t>
      </w:r>
    </w:p>
    <w:p w:rsidR="009B2492" w:rsidRPr="00BD1263" w:rsidRDefault="009B2492" w:rsidP="00BD126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92B99" w:rsidRPr="00BD1263" w:rsidRDefault="00492B99" w:rsidP="00BD126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492B99" w:rsidRPr="00BD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7F72"/>
    <w:multiLevelType w:val="multilevel"/>
    <w:tmpl w:val="303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F17214"/>
    <w:multiLevelType w:val="multilevel"/>
    <w:tmpl w:val="8F20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B50169"/>
    <w:multiLevelType w:val="multilevel"/>
    <w:tmpl w:val="90DA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2492"/>
    <w:rsid w:val="00492B99"/>
    <w:rsid w:val="009B2492"/>
    <w:rsid w:val="00BD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2017-02-19T16:02:00Z</dcterms:created>
  <dcterms:modified xsi:type="dcterms:W3CDTF">2017-02-19T16:18:00Z</dcterms:modified>
</cp:coreProperties>
</file>